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</w:p>
    <w:p>
      <w:pPr>
        <w:pStyle w:val="2"/>
        <w:jc w:val="center"/>
        <w:rPr>
          <w:rFonts w:eastAsia="方正小标宋简体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  <w:t>2021年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中山市工业发展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  <w:t>专项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资金(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  <w:t>技术改造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专题）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库申请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eastAsia="zh-CN"/>
        </w:rPr>
        <w:t>书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目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位：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>（单位公章）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所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属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镇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区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申请扶持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方式：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  <w:bookmarkStart w:id="0" w:name="_GoBack"/>
      <w:bookmarkEnd w:id="0"/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大宋简">
    <w:altName w:val="宋体"/>
    <w:panose1 w:val="02010609000101010101"/>
    <w:charset w:val="86"/>
    <w:family w:val="auto"/>
    <w:pitch w:val="default"/>
    <w:sig w:usb0="00000000" w:usb1="00000000" w:usb2="00000012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汉仪旗黑-55">
    <w:altName w:val="黑体"/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dobe 仿宋 Std R">
    <w:altName w:val="宋体"/>
    <w:panose1 w:val="00000000000000000000"/>
    <w:charset w:val="86"/>
    <w:family w:val="auto"/>
    <w:pitch w:val="default"/>
    <w:sig w:usb0="00000000" w:usb1="00000000" w:usb2="00000010" w:usb3="00000000" w:csb0="00060007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ScaleCrop>false</ScaleCrop>
  <LinksUpToDate>false</LinksUpToDate>
  <CharactersWithSpaces>0</CharactersWithSpaces>
  <Application>WPS Office 个人版_9.1.0.4555_{F1E327BC-269C-435d-A152-05C5408002CA}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2019-09-03T00:46:00Z</dcterms:created>
  <dc:creator>王宁涛</dc:creator>
  <cp:lastModifiedBy>夏小刚</cp:lastModifiedBy>
  <dcterms:modified xsi:type="dcterms:W3CDTF">2020-08-24T03:16:30Z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